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48" w:rsidRDefault="00303648" w:rsidP="00B86EC4">
      <w:pPr>
        <w:rPr>
          <w:lang w:val="sr-Cyrl-CS"/>
        </w:rPr>
      </w:pP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6B6FF7" w:rsidRPr="003D3D6F" w:rsidRDefault="00B86EC4" w:rsidP="00B86EC4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="00304CD7" w:rsidRPr="00566574">
        <w:rPr>
          <w:lang w:val="sr-Cyrl-RS"/>
        </w:rPr>
        <w:t>06-2</w:t>
      </w:r>
      <w:r w:rsidR="001952AE" w:rsidRPr="00566574">
        <w:t>/</w:t>
      </w:r>
      <w:r w:rsidR="00A80FBA">
        <w:rPr>
          <w:lang w:val="sr-Cyrl-RS"/>
        </w:rPr>
        <w:t>190</w:t>
      </w:r>
      <w:r w:rsidR="003D3D6F">
        <w:t>-1</w:t>
      </w:r>
      <w:r w:rsidR="003D3D6F">
        <w:rPr>
          <w:lang w:val="sr-Cyrl-RS"/>
        </w:rPr>
        <w:t>6</w:t>
      </w:r>
    </w:p>
    <w:p w:rsidR="00B86EC4" w:rsidRPr="00566574" w:rsidRDefault="00586A46" w:rsidP="00B86EC4">
      <w:pPr>
        <w:rPr>
          <w:lang w:val="sr-Cyrl-CS"/>
        </w:rPr>
      </w:pPr>
      <w:r>
        <w:t>15</w:t>
      </w:r>
      <w:r w:rsidR="00304CD7" w:rsidRPr="00566574">
        <w:rPr>
          <w:lang w:val="sr-Cyrl-RS"/>
        </w:rPr>
        <w:t xml:space="preserve">. </w:t>
      </w:r>
      <w:proofErr w:type="gramStart"/>
      <w:r w:rsidR="00782AB9">
        <w:rPr>
          <w:lang w:val="sr-Cyrl-RS"/>
        </w:rPr>
        <w:t>септембар</w:t>
      </w:r>
      <w:proofErr w:type="gramEnd"/>
      <w:r w:rsidR="00B86EC4" w:rsidRPr="00566574">
        <w:rPr>
          <w:lang w:val="sr-Cyrl-RS"/>
        </w:rPr>
        <w:t xml:space="preserve"> </w:t>
      </w:r>
      <w:r w:rsidR="00B86EC4" w:rsidRPr="00566574">
        <w:rPr>
          <w:lang w:val="sr-Cyrl-CS"/>
        </w:rPr>
        <w:t>201</w:t>
      </w:r>
      <w:r w:rsidR="003D3D6F">
        <w:rPr>
          <w:lang w:val="sr-Cyrl-CS"/>
        </w:rPr>
        <w:t>6</w:t>
      </w:r>
      <w:r w:rsidR="00B86EC4" w:rsidRPr="00566574">
        <w:rPr>
          <w:lang w:val="sr-Cyrl-CS"/>
        </w:rPr>
        <w:t>. године</w:t>
      </w:r>
    </w:p>
    <w:p w:rsidR="007B53D9" w:rsidRPr="00E26EC0" w:rsidRDefault="00B86EC4" w:rsidP="00E26EC0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765930" w:rsidRPr="0077772C" w:rsidRDefault="00765930" w:rsidP="00804FB1">
      <w:pPr>
        <w:tabs>
          <w:tab w:val="left" w:pos="1440"/>
        </w:tabs>
      </w:pPr>
    </w:p>
    <w:p w:rsidR="00B85133" w:rsidRDefault="001F6255" w:rsidP="00D35BB1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9A7588"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790D95" w:rsidRPr="00AB3B01" w:rsidRDefault="00790D95" w:rsidP="00EA64FA">
      <w:pPr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B7C0C" w:rsidRPr="000E4462" w:rsidRDefault="00586A46" w:rsidP="00EA64FA">
      <w:pPr>
        <w:jc w:val="center"/>
        <w:rPr>
          <w:lang w:val="sr-Cyrl-CS"/>
        </w:rPr>
      </w:pPr>
      <w:r>
        <w:rPr>
          <w:lang w:val="sr-Cyrl-CS"/>
        </w:rPr>
        <w:t>ТРЕЋУ</w:t>
      </w:r>
      <w:r w:rsidR="00B86EC4" w:rsidRPr="000E4462">
        <w:rPr>
          <w:lang w:val="sr-Cyrl-CS"/>
        </w:rPr>
        <w:t xml:space="preserve"> СЕДНИЦУ ОДБОРА ЗА ПРАВОСУЂЕ, </w:t>
      </w:r>
    </w:p>
    <w:p w:rsidR="002B7C0C" w:rsidRPr="000E4462" w:rsidRDefault="00B86EC4" w:rsidP="00EA64FA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7B53D9" w:rsidRPr="0077772C" w:rsidRDefault="00B86EC4" w:rsidP="0077772C">
      <w:pPr>
        <w:jc w:val="center"/>
      </w:pPr>
      <w:r w:rsidRPr="000E4462">
        <w:rPr>
          <w:lang w:val="sr-Cyrl-CS"/>
        </w:rPr>
        <w:t>ЗА</w:t>
      </w:r>
      <w:r w:rsidR="007D22D7">
        <w:t xml:space="preserve"> </w:t>
      </w:r>
      <w:r w:rsidR="00586A46">
        <w:rPr>
          <w:lang w:val="sr-Cyrl-RS"/>
        </w:rPr>
        <w:t>УТОРАК</w:t>
      </w:r>
      <w:r w:rsidRPr="000E4462">
        <w:rPr>
          <w:lang w:val="sr-Cyrl-CS"/>
        </w:rPr>
        <w:t>,</w:t>
      </w:r>
      <w:r w:rsidR="001851B1">
        <w:rPr>
          <w:lang w:val="sr-Cyrl-CS"/>
        </w:rPr>
        <w:t xml:space="preserve"> 20</w:t>
      </w:r>
      <w:r w:rsidR="001952AE" w:rsidRPr="000E4462">
        <w:rPr>
          <w:lang w:val="sr-Cyrl-RS"/>
        </w:rPr>
        <w:t xml:space="preserve">. </w:t>
      </w:r>
      <w:r w:rsidR="00782AB9">
        <w:rPr>
          <w:lang w:val="sr-Cyrl-RS"/>
        </w:rPr>
        <w:t>СЕПТЕМБАР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 w:rsidR="003D3D6F">
        <w:rPr>
          <w:lang w:val="sr-Cyrl-CS"/>
        </w:rPr>
        <w:t>6</w:t>
      </w:r>
      <w:r w:rsidRPr="000E4462">
        <w:rPr>
          <w:lang w:val="sr-Cyrl-CS"/>
        </w:rPr>
        <w:t>. ГОДИНЕ, У</w:t>
      </w:r>
      <w:r w:rsidR="00F73073">
        <w:t xml:space="preserve"> </w:t>
      </w:r>
      <w:r w:rsidR="00782AB9">
        <w:rPr>
          <w:lang w:val="sr-Cyrl-RS"/>
        </w:rPr>
        <w:t>1</w:t>
      </w:r>
      <w:r w:rsidR="00FA7A99">
        <w:rPr>
          <w:lang w:val="sr-Cyrl-RS"/>
        </w:rPr>
        <w:t>0</w:t>
      </w:r>
      <w:r w:rsidR="005102CC" w:rsidRPr="000E4462">
        <w:rPr>
          <w:lang w:val="sr-Cyrl-RS"/>
        </w:rPr>
        <w:t>,</w:t>
      </w:r>
      <w:r w:rsidR="00782AB9">
        <w:rPr>
          <w:lang w:val="sr-Cyrl-RS"/>
        </w:rPr>
        <w:t>0</w:t>
      </w:r>
      <w:r w:rsidR="00F5681B">
        <w:rPr>
          <w:lang w:val="sr-Cyrl-RS"/>
        </w:rPr>
        <w:t>0</w:t>
      </w:r>
      <w:r w:rsidR="00492B4B" w:rsidRPr="000E4462">
        <w:rPr>
          <w:lang w:val="sr-Cyrl-CS"/>
        </w:rPr>
        <w:t xml:space="preserve"> </w:t>
      </w:r>
      <w:r w:rsidRPr="000E4462">
        <w:rPr>
          <w:lang w:val="sr-Cyrl-CS"/>
        </w:rPr>
        <w:t>ЧАСОВА</w:t>
      </w:r>
    </w:p>
    <w:p w:rsidR="009C7A7F" w:rsidRPr="00AB3B01" w:rsidRDefault="009C7A7F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983EC4" w:rsidRPr="0077772C" w:rsidRDefault="00983EC4" w:rsidP="00EA64FA">
      <w:pPr>
        <w:tabs>
          <w:tab w:val="left" w:pos="1440"/>
        </w:tabs>
      </w:pPr>
    </w:p>
    <w:p w:rsidR="00983EC4" w:rsidRDefault="007B53D9" w:rsidP="00326295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DF3C08" w:rsidRPr="0077772C" w:rsidRDefault="00DF3C08" w:rsidP="00DF3C08"/>
    <w:p w:rsidR="00DF3C08" w:rsidRPr="00B30D2D" w:rsidRDefault="009C7A7F" w:rsidP="00DF3C08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 xml:space="preserve">Разматрање </w:t>
      </w:r>
      <w:r w:rsidR="00FA7A99">
        <w:rPr>
          <w:rFonts w:cs="Arial"/>
          <w:lang w:val="sr-Cyrl-RS"/>
        </w:rPr>
        <w:t>И</w:t>
      </w:r>
      <w:r w:rsidR="00782AB9">
        <w:rPr>
          <w:rFonts w:cs="Arial"/>
          <w:lang w:val="sr-Cyrl-RS"/>
        </w:rPr>
        <w:t xml:space="preserve">звештаја </w:t>
      </w:r>
      <w:r w:rsidR="00FA7A99">
        <w:rPr>
          <w:rFonts w:cs="Arial"/>
          <w:lang w:val="sr-Cyrl-RS"/>
        </w:rPr>
        <w:t>о раду Агенције за борбу против корупције</w:t>
      </w:r>
      <w:r w:rsidR="00782AB9">
        <w:rPr>
          <w:rFonts w:cs="Arial"/>
          <w:lang w:val="sr-Cyrl-RS"/>
        </w:rPr>
        <w:t xml:space="preserve"> за 2015. годину</w:t>
      </w:r>
      <w:r w:rsidR="0077772C">
        <w:rPr>
          <w:rFonts w:cs="Arial"/>
        </w:rPr>
        <w:t>,</w:t>
      </w:r>
      <w:r w:rsidR="00B30D2D">
        <w:rPr>
          <w:rFonts w:cs="Arial"/>
          <w:lang w:val="sr-Cyrl-RS"/>
        </w:rPr>
        <w:t xml:space="preserve"> са Извештајем о спровођењу Националне стратегије за борбу против корупције у Републици Србији за период од 2013. до 2018. године и Акционог плана за њено спровођење (број: 02-705</w:t>
      </w:r>
      <w:r w:rsidR="00FC4DAE">
        <w:rPr>
          <w:rFonts w:cs="Arial"/>
          <w:lang w:val="sr-Cyrl-RS"/>
        </w:rPr>
        <w:t xml:space="preserve">/16, од </w:t>
      </w:r>
      <w:r w:rsidR="00B30D2D">
        <w:rPr>
          <w:rFonts w:cs="Arial"/>
          <w:lang w:val="sr-Cyrl-RS"/>
        </w:rPr>
        <w:t>3</w:t>
      </w:r>
      <w:r w:rsidR="00FC4DAE">
        <w:rPr>
          <w:rFonts w:cs="Arial"/>
          <w:lang w:val="sr-Cyrl-RS"/>
        </w:rPr>
        <w:t>1. марта 2016. године)</w:t>
      </w:r>
      <w:r w:rsidR="00DF3C08">
        <w:rPr>
          <w:rFonts w:cs="Arial"/>
          <w:lang w:val="sr-Cyrl-RS"/>
        </w:rPr>
        <w:t>;</w:t>
      </w:r>
    </w:p>
    <w:p w:rsidR="00B30D2D" w:rsidRPr="00FC4DAE" w:rsidRDefault="00B30D2D" w:rsidP="00DF3C08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Разматрањ</w:t>
      </w:r>
      <w:r w:rsidR="00814A02">
        <w:rPr>
          <w:rFonts w:cs="Arial"/>
          <w:lang w:val="sr-Cyrl-RS"/>
        </w:rPr>
        <w:t>е предлога за избор члана</w:t>
      </w:r>
      <w:r w:rsidR="00262C8C">
        <w:rPr>
          <w:rFonts w:cs="Arial"/>
          <w:lang w:val="sr-Cyrl-RS"/>
        </w:rPr>
        <w:t xml:space="preserve"> </w:t>
      </w:r>
      <w:r w:rsidR="00814A02">
        <w:rPr>
          <w:rFonts w:cs="Arial"/>
          <w:lang w:val="sr-Cyrl-RS"/>
        </w:rPr>
        <w:t xml:space="preserve">Одбора Агенције за борбу против корупције који су заједно поднели Удружење новинара Србије и Независно удружење новинара Србије (број 02-2067/15-1, од </w:t>
      </w:r>
      <w:r w:rsidR="00262C8C">
        <w:rPr>
          <w:rFonts w:cs="Arial"/>
          <w:lang w:val="sr-Cyrl-RS"/>
        </w:rPr>
        <w:t>9. августа 2016. године);</w:t>
      </w:r>
    </w:p>
    <w:p w:rsidR="00FC4DAE" w:rsidRPr="00FC4DAE" w:rsidRDefault="00FC4DAE" w:rsidP="00DF3C08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 xml:space="preserve">Разматрање Извештаја о </w:t>
      </w:r>
      <w:r w:rsidR="00262C8C">
        <w:rPr>
          <w:rFonts w:cs="Arial"/>
          <w:lang w:val="sr-Cyrl-RS"/>
        </w:rPr>
        <w:t>раду јавних тужилаштава на сузбијању криминалитета и заштиту уставности и законитости у</w:t>
      </w:r>
      <w:r>
        <w:rPr>
          <w:rFonts w:cs="Arial"/>
          <w:lang w:val="sr-Cyrl-RS"/>
        </w:rPr>
        <w:t xml:space="preserve"> 2015. годину (број: 02-</w:t>
      </w:r>
      <w:r w:rsidR="001851B1">
        <w:rPr>
          <w:rFonts w:cs="Arial"/>
          <w:lang w:val="sr-Cyrl-RS"/>
        </w:rPr>
        <w:t>2054</w:t>
      </w:r>
      <w:r>
        <w:rPr>
          <w:rFonts w:cs="Arial"/>
          <w:lang w:val="sr-Cyrl-RS"/>
        </w:rPr>
        <w:t>/16, од 1</w:t>
      </w:r>
      <w:r w:rsidR="001851B1">
        <w:rPr>
          <w:rFonts w:cs="Arial"/>
          <w:lang w:val="sr-Cyrl-RS"/>
        </w:rPr>
        <w:t>5</w:t>
      </w:r>
      <w:r>
        <w:rPr>
          <w:rFonts w:cs="Arial"/>
          <w:lang w:val="sr-Cyrl-RS"/>
        </w:rPr>
        <w:t xml:space="preserve">. </w:t>
      </w:r>
      <w:r w:rsidR="001851B1">
        <w:rPr>
          <w:rFonts w:cs="Arial"/>
          <w:lang w:val="sr-Cyrl-RS"/>
        </w:rPr>
        <w:t>септембра</w:t>
      </w:r>
      <w:r>
        <w:rPr>
          <w:rFonts w:cs="Arial"/>
          <w:lang w:val="sr-Cyrl-RS"/>
        </w:rPr>
        <w:t xml:space="preserve"> 2016. године);</w:t>
      </w:r>
    </w:p>
    <w:p w:rsidR="00C03B36" w:rsidRPr="001851B1" w:rsidRDefault="00FC4DAE" w:rsidP="00E45E3A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 xml:space="preserve">Разматрање </w:t>
      </w:r>
      <w:r w:rsidR="001851B1">
        <w:rPr>
          <w:rFonts w:cs="Arial"/>
          <w:lang w:val="sr-Cyrl-RS"/>
        </w:rPr>
        <w:t>Извештаја о раду Државног већа тужилаца за 2015. годину (број: 02-524/16, од 1</w:t>
      </w:r>
      <w:r>
        <w:rPr>
          <w:rFonts w:cs="Arial"/>
          <w:lang w:val="sr-Cyrl-RS"/>
        </w:rPr>
        <w:t>. марта 2016. године);</w:t>
      </w:r>
    </w:p>
    <w:p w:rsidR="001851B1" w:rsidRPr="00896168" w:rsidRDefault="001851B1" w:rsidP="00E45E3A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Разматрање Предлога одлуке о избору заменика јавног тужиоца, који је поднело Државно веће тужилаца (број: 119-1997/16, од 9. септембра 2016. године);</w:t>
      </w:r>
    </w:p>
    <w:p w:rsidR="007B53D9" w:rsidRPr="00C03B36" w:rsidRDefault="00A80FBA" w:rsidP="00C03B36">
      <w:pPr>
        <w:ind w:left="720"/>
        <w:jc w:val="both"/>
        <w:rPr>
          <w:lang w:val="sr-Cyrl-RS"/>
        </w:rPr>
      </w:pPr>
      <w:r>
        <w:rPr>
          <w:lang w:val="sr-Cyrl-RS"/>
        </w:rPr>
        <w:t>6</w:t>
      </w:r>
      <w:r w:rsidR="00C03B36">
        <w:rPr>
          <w:lang w:val="sr-Cyrl-RS"/>
        </w:rPr>
        <w:t xml:space="preserve">. </w:t>
      </w:r>
      <w:r w:rsidR="00765930">
        <w:rPr>
          <w:lang w:val="sr-Cyrl-RS"/>
        </w:rPr>
        <w:t xml:space="preserve">  </w:t>
      </w:r>
      <w:r w:rsidR="007B53D9" w:rsidRPr="00C03B36">
        <w:rPr>
          <w:lang w:val="sr-Cyrl-RS"/>
        </w:rPr>
        <w:t>Разно.</w:t>
      </w:r>
    </w:p>
    <w:p w:rsidR="009C7A7F" w:rsidRPr="00AB3B01" w:rsidRDefault="009C7A7F" w:rsidP="00CC5EAF">
      <w:pPr>
        <w:tabs>
          <w:tab w:val="left" w:pos="1080"/>
        </w:tabs>
        <w:jc w:val="both"/>
        <w:rPr>
          <w:lang w:val="sr-Cyrl-RS"/>
        </w:rPr>
      </w:pPr>
    </w:p>
    <w:p w:rsidR="00905E5E" w:rsidRPr="000E4462" w:rsidRDefault="007C6D44" w:rsidP="00905E5E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B86EC4"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="00B86EC4" w:rsidRPr="00790D95">
        <w:rPr>
          <w:lang w:val="sr-Cyrl-CS"/>
        </w:rPr>
        <w:t>Пашића 13</w:t>
      </w:r>
      <w:r w:rsidR="005B5C05" w:rsidRPr="00A80FBA">
        <w:rPr>
          <w:lang w:val="sr-Cyrl-CS"/>
        </w:rPr>
        <w:t>,</w:t>
      </w:r>
      <w:r w:rsidR="00B86EC4" w:rsidRPr="00790D95">
        <w:rPr>
          <w:b/>
          <w:lang w:val="sr-Cyrl-CS"/>
        </w:rPr>
        <w:t xml:space="preserve"> </w:t>
      </w:r>
      <w:r w:rsidR="00B86EC4" w:rsidRPr="000E4462">
        <w:rPr>
          <w:lang w:val="sr-Cyrl-CS"/>
        </w:rPr>
        <w:t>у сали</w:t>
      </w:r>
      <w:r w:rsidR="00F5059D" w:rsidRPr="000E4462">
        <w:rPr>
          <w:lang w:val="sr-Cyrl-CS"/>
        </w:rPr>
        <w:t xml:space="preserve"> </w:t>
      </w:r>
      <w:r w:rsidR="006A429F">
        <w:t>I</w:t>
      </w:r>
      <w:r w:rsidR="00E45E3A">
        <w:t>I</w:t>
      </w:r>
      <w:r w:rsidR="00DF3C08">
        <w:t>I</w:t>
      </w:r>
      <w:r w:rsidR="005F146C">
        <w:t xml:space="preserve"> </w:t>
      </w:r>
      <w:r w:rsidR="00DF3C08">
        <w:rPr>
          <w:lang w:val="sr-Cyrl-RS"/>
        </w:rPr>
        <w:t>на првом спрату</w:t>
      </w:r>
      <w:r w:rsidR="00492B4B" w:rsidRPr="000E4462">
        <w:rPr>
          <w:lang w:val="sr-Cyrl-CS"/>
        </w:rPr>
        <w:t>.</w:t>
      </w:r>
    </w:p>
    <w:p w:rsidR="009C7A7F" w:rsidRDefault="009C7A7F" w:rsidP="00E06D25">
      <w:pPr>
        <w:tabs>
          <w:tab w:val="left" w:pos="1080"/>
        </w:tabs>
        <w:jc w:val="both"/>
        <w:rPr>
          <w:lang w:val="sr-Cyrl-CS"/>
        </w:rPr>
      </w:pPr>
    </w:p>
    <w:p w:rsidR="00765930" w:rsidRDefault="00765930" w:rsidP="00E06D25">
      <w:pPr>
        <w:tabs>
          <w:tab w:val="left" w:pos="1080"/>
        </w:tabs>
        <w:jc w:val="both"/>
        <w:rPr>
          <w:lang w:val="sr-Cyrl-CS"/>
        </w:rPr>
      </w:pPr>
    </w:p>
    <w:p w:rsidR="007C6D44" w:rsidRDefault="00FF2CD2" w:rsidP="0032629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B86EC4" w:rsidRPr="00304CD7">
        <w:rPr>
          <w:lang w:val="sr-Cyrl-CS"/>
        </w:rPr>
        <w:t>ПРЕДСЕДНИК</w:t>
      </w:r>
      <w:r w:rsidR="001F6255">
        <w:rPr>
          <w:lang w:val="sr-Cyrl-RS"/>
        </w:rPr>
        <w:t xml:space="preserve"> ОДБОРА</w:t>
      </w:r>
    </w:p>
    <w:p w:rsidR="00A80FBA" w:rsidRPr="00326295" w:rsidRDefault="00A80FBA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90074A" w:rsidRDefault="00E45E3A" w:rsidP="00F35F3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 w:rsidR="001F6255">
        <w:rPr>
          <w:lang w:val="sr-Cyrl-CS"/>
        </w:rPr>
        <w:t>Петар Петровић</w:t>
      </w:r>
      <w:bookmarkStart w:id="0" w:name="_GoBack"/>
      <w:bookmarkEnd w:id="0"/>
      <w:r w:rsidR="00596B7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6EC0">
        <w:t xml:space="preserve">                               </w:t>
      </w:r>
      <w:r w:rsidR="0090074A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02F1F" w:rsidRPr="0090074A" w:rsidSect="001F625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129CC"/>
    <w:rsid w:val="00027F3D"/>
    <w:rsid w:val="0003039C"/>
    <w:rsid w:val="0003533C"/>
    <w:rsid w:val="000435BB"/>
    <w:rsid w:val="000719A6"/>
    <w:rsid w:val="00080B63"/>
    <w:rsid w:val="000854E8"/>
    <w:rsid w:val="00086823"/>
    <w:rsid w:val="000949ED"/>
    <w:rsid w:val="00096A75"/>
    <w:rsid w:val="000C4F71"/>
    <w:rsid w:val="000D29C5"/>
    <w:rsid w:val="000D3793"/>
    <w:rsid w:val="000E4462"/>
    <w:rsid w:val="00106A9D"/>
    <w:rsid w:val="00107626"/>
    <w:rsid w:val="0011201E"/>
    <w:rsid w:val="001421A0"/>
    <w:rsid w:val="00145E36"/>
    <w:rsid w:val="00177328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6F1E"/>
    <w:rsid w:val="00253876"/>
    <w:rsid w:val="00262C8C"/>
    <w:rsid w:val="0027490E"/>
    <w:rsid w:val="002750A3"/>
    <w:rsid w:val="00284959"/>
    <w:rsid w:val="002971A4"/>
    <w:rsid w:val="002B7C0C"/>
    <w:rsid w:val="00303648"/>
    <w:rsid w:val="00304CD7"/>
    <w:rsid w:val="00321E8D"/>
    <w:rsid w:val="00326295"/>
    <w:rsid w:val="0034101F"/>
    <w:rsid w:val="00356FCD"/>
    <w:rsid w:val="00356FF9"/>
    <w:rsid w:val="003821F0"/>
    <w:rsid w:val="003C3F24"/>
    <w:rsid w:val="003D1A37"/>
    <w:rsid w:val="003D3D6F"/>
    <w:rsid w:val="003F3D07"/>
    <w:rsid w:val="00417B6A"/>
    <w:rsid w:val="00420EBB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6B52"/>
    <w:rsid w:val="00550B5E"/>
    <w:rsid w:val="0055181C"/>
    <w:rsid w:val="00561FCA"/>
    <w:rsid w:val="00566574"/>
    <w:rsid w:val="00586A46"/>
    <w:rsid w:val="00591687"/>
    <w:rsid w:val="00596B7B"/>
    <w:rsid w:val="005A6D1E"/>
    <w:rsid w:val="005B5C05"/>
    <w:rsid w:val="005C4ED5"/>
    <w:rsid w:val="005D715A"/>
    <w:rsid w:val="005F146C"/>
    <w:rsid w:val="00616E66"/>
    <w:rsid w:val="006222B8"/>
    <w:rsid w:val="006416A9"/>
    <w:rsid w:val="006546D9"/>
    <w:rsid w:val="00663CC1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41C54"/>
    <w:rsid w:val="00742FE5"/>
    <w:rsid w:val="00747976"/>
    <w:rsid w:val="00750407"/>
    <w:rsid w:val="00750419"/>
    <w:rsid w:val="00765930"/>
    <w:rsid w:val="0077772C"/>
    <w:rsid w:val="00782AB9"/>
    <w:rsid w:val="007877F6"/>
    <w:rsid w:val="00790D95"/>
    <w:rsid w:val="007B53D9"/>
    <w:rsid w:val="007C6D44"/>
    <w:rsid w:val="007D22D7"/>
    <w:rsid w:val="0080484A"/>
    <w:rsid w:val="00804FB1"/>
    <w:rsid w:val="0081464D"/>
    <w:rsid w:val="00814A02"/>
    <w:rsid w:val="00823B4C"/>
    <w:rsid w:val="00831E23"/>
    <w:rsid w:val="00853D6D"/>
    <w:rsid w:val="00896168"/>
    <w:rsid w:val="008A6F26"/>
    <w:rsid w:val="008E0301"/>
    <w:rsid w:val="008E6BB3"/>
    <w:rsid w:val="0090074A"/>
    <w:rsid w:val="00905E5E"/>
    <w:rsid w:val="00917EA5"/>
    <w:rsid w:val="009268F1"/>
    <w:rsid w:val="0094165D"/>
    <w:rsid w:val="00952AE4"/>
    <w:rsid w:val="00961803"/>
    <w:rsid w:val="0096669D"/>
    <w:rsid w:val="00983EC4"/>
    <w:rsid w:val="009A7588"/>
    <w:rsid w:val="009C0A3F"/>
    <w:rsid w:val="009C6ED5"/>
    <w:rsid w:val="009C7A7F"/>
    <w:rsid w:val="009E2B66"/>
    <w:rsid w:val="009F49C1"/>
    <w:rsid w:val="00A12D61"/>
    <w:rsid w:val="00A23F7F"/>
    <w:rsid w:val="00A309EA"/>
    <w:rsid w:val="00A51EA2"/>
    <w:rsid w:val="00A80FBA"/>
    <w:rsid w:val="00A81F3C"/>
    <w:rsid w:val="00AA42A4"/>
    <w:rsid w:val="00AA46D3"/>
    <w:rsid w:val="00AB3B01"/>
    <w:rsid w:val="00AC31F4"/>
    <w:rsid w:val="00AF32A6"/>
    <w:rsid w:val="00B12322"/>
    <w:rsid w:val="00B30D2D"/>
    <w:rsid w:val="00B404FA"/>
    <w:rsid w:val="00B443F9"/>
    <w:rsid w:val="00B85133"/>
    <w:rsid w:val="00B86EC4"/>
    <w:rsid w:val="00BA68E0"/>
    <w:rsid w:val="00BD71DF"/>
    <w:rsid w:val="00C03B36"/>
    <w:rsid w:val="00C05C08"/>
    <w:rsid w:val="00C05DF1"/>
    <w:rsid w:val="00C50C48"/>
    <w:rsid w:val="00C54B59"/>
    <w:rsid w:val="00C963AB"/>
    <w:rsid w:val="00C96817"/>
    <w:rsid w:val="00CC5EAF"/>
    <w:rsid w:val="00CC6447"/>
    <w:rsid w:val="00D040C9"/>
    <w:rsid w:val="00D24B61"/>
    <w:rsid w:val="00D35BB1"/>
    <w:rsid w:val="00D43ADC"/>
    <w:rsid w:val="00D52573"/>
    <w:rsid w:val="00D544A4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5E3A"/>
    <w:rsid w:val="00E5316A"/>
    <w:rsid w:val="00E56942"/>
    <w:rsid w:val="00E81D8F"/>
    <w:rsid w:val="00E86271"/>
    <w:rsid w:val="00EA0883"/>
    <w:rsid w:val="00EA64FA"/>
    <w:rsid w:val="00EB4D1B"/>
    <w:rsid w:val="00EC1DA5"/>
    <w:rsid w:val="00F0763E"/>
    <w:rsid w:val="00F17703"/>
    <w:rsid w:val="00F22F91"/>
    <w:rsid w:val="00F35F37"/>
    <w:rsid w:val="00F5059D"/>
    <w:rsid w:val="00F5681B"/>
    <w:rsid w:val="00F56C9F"/>
    <w:rsid w:val="00F73073"/>
    <w:rsid w:val="00F7309B"/>
    <w:rsid w:val="00F73DFA"/>
    <w:rsid w:val="00F85C3C"/>
    <w:rsid w:val="00FA7A99"/>
    <w:rsid w:val="00FC4DAE"/>
    <w:rsid w:val="00FD5127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BC00C-59DB-4113-8AB7-46093D2A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100</cp:revision>
  <cp:lastPrinted>2016-09-19T14:07:00Z</cp:lastPrinted>
  <dcterms:created xsi:type="dcterms:W3CDTF">2015-07-20T09:27:00Z</dcterms:created>
  <dcterms:modified xsi:type="dcterms:W3CDTF">2016-09-19T14:07:00Z</dcterms:modified>
</cp:coreProperties>
</file>